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1B7B">
      <w:pPr>
        <w:ind w:left="-315" w:leftChars="-150" w:right="-315" w:rightChars="-150"/>
        <w:jc w:val="distribute"/>
        <w:rPr>
          <w:rFonts w:ascii="宋体" w:hAnsi="宋体"/>
          <w:b/>
          <w:color w:val="FF0000"/>
          <w:szCs w:val="21"/>
        </w:rPr>
      </w:pPr>
    </w:p>
    <w:p w14:paraId="62B78310">
      <w:pPr>
        <w:spacing w:line="560" w:lineRule="exact"/>
        <w:rPr>
          <w:rFonts w:ascii="Times New Roman" w:hAnsi="Times New Roman" w:eastAsia="黑体" w:cs="Times New Roman"/>
          <w:sz w:val="32"/>
          <w:szCs w:val="48"/>
        </w:rPr>
      </w:pPr>
      <w:bookmarkStart w:id="2" w:name="_GoBack"/>
      <w:bookmarkEnd w:id="2"/>
      <w:r>
        <w:rPr>
          <w:rFonts w:hint="eastAsia" w:ascii="Times New Roman" w:hAnsi="Times New Roman" w:eastAsia="黑体" w:cs="Times New Roman"/>
          <w:sz w:val="32"/>
          <w:szCs w:val="48"/>
        </w:rPr>
        <w:t>附件</w:t>
      </w:r>
    </w:p>
    <w:p w14:paraId="08BEA0E6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/>
          <w:sz w:val="40"/>
          <w:szCs w:val="40"/>
        </w:rPr>
        <w:t>江苏省2024年度教师发展研究课题立项名单</w:t>
      </w:r>
    </w:p>
    <w:p w14:paraId="49CB5724">
      <w:pPr>
        <w:spacing w:before="240" w:beforeLines="100" w:after="120" w:afterLines="50" w:line="560" w:lineRule="exact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一、重大课题3项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77"/>
        <w:gridCol w:w="7587"/>
        <w:gridCol w:w="1415"/>
        <w:gridCol w:w="2274"/>
      </w:tblGrid>
      <w:tr w14:paraId="27D7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" w:type="pct"/>
            <w:vAlign w:val="center"/>
          </w:tcPr>
          <w:p w14:paraId="6699F2A2">
            <w:pPr>
              <w:widowControl/>
              <w:spacing w:line="280" w:lineRule="exact"/>
              <w:ind w:right="-86" w:rightChars="-41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52" w:type="pct"/>
            <w:vAlign w:val="center"/>
          </w:tcPr>
          <w:p w14:paraId="445BAB38">
            <w:pPr>
              <w:widowControl/>
              <w:spacing w:line="280" w:lineRule="exact"/>
              <w:ind w:left="-76" w:leftChars="-36" w:right="-86" w:rightChars="-41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课题编号</w:t>
            </w:r>
          </w:p>
        </w:tc>
        <w:tc>
          <w:tcPr>
            <w:tcW w:w="2836" w:type="pct"/>
            <w:vAlign w:val="center"/>
          </w:tcPr>
          <w:p w14:paraId="42CC93D9">
            <w:pPr>
              <w:widowControl/>
              <w:spacing w:line="280" w:lineRule="exact"/>
              <w:ind w:left="-76" w:leftChars="-36" w:right="-86" w:rightChars="-41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529" w:type="pct"/>
            <w:vAlign w:val="center"/>
          </w:tcPr>
          <w:p w14:paraId="581190F1">
            <w:pPr>
              <w:widowControl/>
              <w:spacing w:line="280" w:lineRule="exact"/>
              <w:ind w:left="-76" w:leftChars="-36" w:right="-86" w:rightChars="-41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课题负责人</w:t>
            </w:r>
          </w:p>
        </w:tc>
        <w:tc>
          <w:tcPr>
            <w:tcW w:w="850" w:type="pct"/>
            <w:vAlign w:val="center"/>
          </w:tcPr>
          <w:p w14:paraId="7180BE53">
            <w:pPr>
              <w:widowControl/>
              <w:spacing w:line="280" w:lineRule="exact"/>
              <w:ind w:left="-76" w:leftChars="-36" w:right="-86" w:rightChars="-41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所在单位</w:t>
            </w:r>
          </w:p>
        </w:tc>
      </w:tr>
      <w:tr w14:paraId="7463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0" w:type="pct"/>
            <w:vAlign w:val="center"/>
          </w:tcPr>
          <w:p w14:paraId="06963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687C2EA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Cs/>
                <w:sz w:val="32"/>
                <w:szCs w:val="21"/>
              </w:rPr>
            </w:pPr>
            <w:r>
              <w:rPr>
                <w:rFonts w:hint="eastAsia" w:ascii="Times New Roman" w:hAnsi="Times New Roman" w:eastAsia="仿宋" w:cs="方正小标宋_GBK"/>
                <w:color w:val="000000"/>
                <w:kern w:val="0"/>
                <w:sz w:val="22"/>
                <w:lang w:bidi="ar"/>
              </w:rPr>
              <w:t>2024jsfz-a01</w:t>
            </w:r>
          </w:p>
        </w:tc>
        <w:tc>
          <w:tcPr>
            <w:tcW w:w="2836" w:type="pct"/>
            <w:vAlign w:val="center"/>
          </w:tcPr>
          <w:p w14:paraId="0C6F5CD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新质生产力赋能师范院校拔尖创新人才培养研究——基于职前教师发展视角</w:t>
            </w:r>
          </w:p>
        </w:tc>
        <w:tc>
          <w:tcPr>
            <w:tcW w:w="529" w:type="pct"/>
            <w:vAlign w:val="center"/>
          </w:tcPr>
          <w:p w14:paraId="6A7C637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陈蓓</w:t>
            </w:r>
          </w:p>
        </w:tc>
        <w:tc>
          <w:tcPr>
            <w:tcW w:w="850" w:type="pct"/>
            <w:vAlign w:val="center"/>
          </w:tcPr>
          <w:p w14:paraId="4D1C770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江苏第二师范学院</w:t>
            </w:r>
          </w:p>
        </w:tc>
      </w:tr>
      <w:tr w14:paraId="7A90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0" w:type="pct"/>
            <w:vAlign w:val="center"/>
          </w:tcPr>
          <w:p w14:paraId="48474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B87AF92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/>
                <w:sz w:val="32"/>
                <w:szCs w:val="21"/>
              </w:rPr>
            </w:pPr>
            <w:r>
              <w:rPr>
                <w:rFonts w:hint="eastAsia" w:ascii="Times New Roman" w:hAnsi="Times New Roman" w:eastAsia="仿宋" w:cs="方正小标宋_GBK"/>
                <w:color w:val="000000"/>
                <w:kern w:val="0"/>
                <w:sz w:val="22"/>
                <w:lang w:bidi="ar"/>
              </w:rPr>
              <w:t>2024jsfz-a02</w:t>
            </w:r>
          </w:p>
        </w:tc>
        <w:tc>
          <w:tcPr>
            <w:tcW w:w="2836" w:type="pct"/>
            <w:vAlign w:val="center"/>
          </w:tcPr>
          <w:p w14:paraId="6B119174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教育家精神引领下市域强师行动内涵建构与实施策略的研究</w:t>
            </w:r>
          </w:p>
        </w:tc>
        <w:tc>
          <w:tcPr>
            <w:tcW w:w="529" w:type="pct"/>
            <w:vAlign w:val="center"/>
          </w:tcPr>
          <w:p w14:paraId="20887A0E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浦建军</w:t>
            </w:r>
          </w:p>
        </w:tc>
        <w:tc>
          <w:tcPr>
            <w:tcW w:w="850" w:type="pct"/>
            <w:vAlign w:val="center"/>
          </w:tcPr>
          <w:p w14:paraId="091E3F67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无锡市教师发展学院</w:t>
            </w:r>
          </w:p>
        </w:tc>
      </w:tr>
      <w:tr w14:paraId="5E59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0" w:type="pct"/>
            <w:vAlign w:val="center"/>
          </w:tcPr>
          <w:p w14:paraId="3391D5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8D2D26A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/>
                <w:sz w:val="32"/>
                <w:szCs w:val="21"/>
              </w:rPr>
            </w:pPr>
            <w:r>
              <w:rPr>
                <w:rFonts w:hint="eastAsia" w:ascii="Times New Roman" w:hAnsi="Times New Roman" w:eastAsia="仿宋" w:cs="方正小标宋_GBK"/>
                <w:color w:val="000000"/>
                <w:kern w:val="0"/>
                <w:sz w:val="22"/>
                <w:lang w:bidi="ar"/>
              </w:rPr>
              <w:t>2024jsfz-a03</w:t>
            </w:r>
          </w:p>
        </w:tc>
        <w:tc>
          <w:tcPr>
            <w:tcW w:w="2836" w:type="pct"/>
            <w:vAlign w:val="center"/>
          </w:tcPr>
          <w:p w14:paraId="3B04D4A4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教育家精神视域下师范生教育情怀培养的问题审视、理念创新与实践路径</w:t>
            </w:r>
          </w:p>
        </w:tc>
        <w:tc>
          <w:tcPr>
            <w:tcW w:w="529" w:type="pct"/>
            <w:vAlign w:val="center"/>
          </w:tcPr>
          <w:p w14:paraId="46DEFFE8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张权力</w:t>
            </w:r>
          </w:p>
        </w:tc>
        <w:tc>
          <w:tcPr>
            <w:tcW w:w="850" w:type="pct"/>
            <w:vAlign w:val="center"/>
          </w:tcPr>
          <w:p w14:paraId="48176008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盐城师范学院</w:t>
            </w:r>
          </w:p>
        </w:tc>
      </w:tr>
    </w:tbl>
    <w:p w14:paraId="03A24293">
      <w:pPr>
        <w:spacing w:before="240" w:beforeLines="100" w:after="120" w:afterLines="50" w:line="560" w:lineRule="exact"/>
        <w:jc w:val="center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二、重点课题184项</w:t>
      </w:r>
    </w:p>
    <w:tbl>
      <w:tblPr>
        <w:tblStyle w:val="5"/>
        <w:tblW w:w="51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4"/>
        <w:gridCol w:w="5781"/>
        <w:gridCol w:w="1529"/>
        <w:gridCol w:w="2892"/>
        <w:gridCol w:w="1529"/>
      </w:tblGrid>
      <w:tr w14:paraId="5ECA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9F2EE3D">
            <w:pPr>
              <w:widowControl/>
              <w:spacing w:line="280" w:lineRule="exact"/>
              <w:ind w:left="-76" w:leftChars="-36" w:right="-86" w:rightChars="-4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4B7079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课题编号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240EF90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393F21">
            <w:pPr>
              <w:widowControl/>
              <w:spacing w:line="280" w:lineRule="exact"/>
              <w:ind w:left="-67" w:leftChars="-32" w:right="-57" w:rightChars="-27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课题负责人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0BF658C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所在单位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7CFC3AC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14:paraId="06E0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9361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029F68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Cs/>
                <w:sz w:val="32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b01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6647D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跨学科育人的区域教师培训课程建构与实施范式研究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69688C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包迎艳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83C426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苏州市姑苏区教师发展中心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BD649D7">
            <w:pPr>
              <w:widowControl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DCE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A6C61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6AD9345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/>
                <w:sz w:val="32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2024jsfz-b02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826248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幼小衔接视域下幼儿教师专业化发展的实践研究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18FAED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仓文玲、黄长燕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DD3DC5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盐城市六一幼儿园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5E5DA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B18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8AAE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092C40B">
            <w:pPr>
              <w:widowControl/>
              <w:jc w:val="center"/>
              <w:textAlignment w:val="center"/>
              <w:rPr>
                <w:rFonts w:ascii="Times New Roman" w:hAnsi="Times New Roman" w:eastAsia="仿宋" w:cs="方正楷体_GB2312"/>
                <w:b/>
                <w:sz w:val="32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2024jsfz-b03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8BE2E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指向文化自信的中学语文教师具身化深度研修实践研究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2EDCD5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曹茂昌、李真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A698FA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南京市鼓楼区教师发展中心、南师附中树人学校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06F11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12A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66A45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656E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2024jsfz-b04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42340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区域融合教育巡回指导教师专业素养提升实践研究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E1BED6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常建文、张文杰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113398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泰兴市特殊教育学校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ECCD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6B3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AA79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0CB3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C4893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生成式人工智能助推幼儿教师教研力的实践研究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BC25A8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陈彩霞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871ABC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泰兴市育红幼儿园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86B6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5E0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43A1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B441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2024jsfz-b06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398F53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集团化办学背景下教师专业学习共同体建设研究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6D20AC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陈刚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20276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苏州市枫桥中心小学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EF84C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C7C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88EC3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21997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52DAD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教研训一体化视角下教师发展示范基地建设的创新实践研究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825A33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陈健、毛文波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AF3DBF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南京市金陵小学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FDCCF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D54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973A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1BDF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052CCB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生成式人工智能提升高中教师数字素养的实践研究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186ECD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陈军、陶月高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E77061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淮安市楚州中学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1DEBE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AE4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F85B9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E808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2024jsfz-b09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8B8AC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发展新质生产力背景下幼儿园新教师专业成长新样态的实践研究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00E72A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陈敏、唐静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351EDE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常州市武进区鸣凰实验幼儿园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F4EE8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0DE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54856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CE3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1CE58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基于微专题乡村幼儿园教师专业发展的实践研究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65E0AA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陈香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9924C3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淮安市盐河中心幼儿园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EA6F7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840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878BD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82A42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1561BA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基于书院制的职初教师培养研究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099F15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陈欣、乔中云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338F01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江苏省清江中学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67F7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726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1D1BF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3DE2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8956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基于科艺融合课程的教师协同式发展研究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7E6926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陈宇祝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6DCC6B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太仓市实验小学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1552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7C0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84169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8725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3C96AF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高中数学教师课堂教学能力评价指标体系研究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38C3FD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崔绪军、郑庆全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749A15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江苏省淮州中学、淮阴师范学院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4C77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2B5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5020E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191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4CEAB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小学数学教师单元整体作业设计能力提升研究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923F37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杜素芹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653D1D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新安小学河西分校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3544E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2DF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5F167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2F8C6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3B19D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幼儿园教师融合教育素养提升的实践研究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4F2902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范凯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93B220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徐州市泉山区星光实验幼儿园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C790E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201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BDD83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8A8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045E6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基于跨学科学习视域高中数学创造性思维培养策略研究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638E48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冯英杰、顾亚东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3DD55A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江苏省运河中学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59EF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E06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713C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D0FC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95981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教科研训一体化视域下小学科学教师实验素养提升研究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3A7B1D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高雯雯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9A065F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太仓市教师发展中心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E1393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C11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31E6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DE5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97EF54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数字赋能教师专业发展研究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58C05C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耿姗姗、王芳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192815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南京市芳草园小学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5165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DD3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0D516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64E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2024jsfz-b19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052FE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AGIL理论视域下幼儿教师专业成长的实践研究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6F17A5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龚燕红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8839AD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苏州市姑苏区新康实验幼儿园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4CA2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2E4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77E1A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0FB0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079C83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集团化视域下教师互动场域建构的策略研究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A71315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顾红亚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8B6F47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81BC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50C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3B5C9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5670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559C5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高中课程基地建设赋能教师专业发展的研究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1DAE5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韩保席、顾萍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ADAFDF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吴江中学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0A48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E05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25AC8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21150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FDA06D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指向“儿童理解世界”的幼儿园教师课程实施能力提升研究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065C7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韩丽娟、戴苏莉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59130A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丹阳市练湖中心幼儿园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7E2C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B5E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D69F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6031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5FFFF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园本课程视域下幼儿教师课程领导力的提升研究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73021E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郝媛媛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55DE37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宿迁市宿豫区燕山路小学附属幼儿园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3444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FAA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0DA0F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073B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8653D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“教育家精神”引领下教师发展示范基地校建设的实践研究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4F0E1F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何晅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E539AF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苏州市阊西实验幼儿园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BE1E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89A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F9FE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E09C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2024jsfz-b25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5DEA65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促进教师成长的小学信息科技项目化学习的区域协同机制研究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70CFC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黄斐、潘艳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928B24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南京市秦淮区教师发展中心、南京市五老村小学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17B8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97A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BA15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670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43A2A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基于“教-学-评”一致性的小学整本书阅读教学策略研究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FB4612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黄玲艳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95DBA0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南京师范大学附属中学宿迁分校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8D14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79D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71C20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AB3EC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07E7D2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AI技术赋能教师跨学科创新素养培养的实践研究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2CE5F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吉广利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22BCC2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连云港市解放路小学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C74DE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8FC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40533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073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C3BA73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研究共同体理念下反思性幼儿教师培养的实践研究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611007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蒋晓美、刘华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3DFDE2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常州市武进区机关幼儿园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F011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057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75F50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36B0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2024jsfz-b29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BCDCB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教研训一体化机机制促进城乡英语教育质量共同提升的研究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797D55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阚晓艳、周薇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2EB73C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灌南县教师发展中心、</w:t>
            </w:r>
            <w:bookmarkStart w:id="0" w:name="OLE_LINK3"/>
            <w:bookmarkStart w:id="1" w:name="OLE_LINK4"/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连云港市教育局教研室</w:t>
            </w:r>
            <w:bookmarkEnd w:id="0"/>
            <w:bookmarkEnd w:id="1"/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8703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EA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2C4F1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43F69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2024jsfz-b30</w:t>
            </w:r>
          </w:p>
        </w:tc>
        <w:tc>
          <w:tcPr>
            <w:tcW w:w="2090" w:type="pct"/>
            <w:shd w:val="clear" w:color="auto" w:fill="FFFFFF"/>
            <w:vAlign w:val="center"/>
          </w:tcPr>
          <w:p w14:paraId="678DC5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亲自然视域下农村幼儿园审美教育的本土化实践研究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98B919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李长梅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7E9E127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邳州市教师发展中心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C522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B20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75A4F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F533C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93AD56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“教-学-评”一体化视域下农村高中教师队伍建设策略研究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EB6C0C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李兆兵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9552D0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扬州市邗江区公道中学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49124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457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6F2D4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5ED1D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5AB0D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“研-学-评”一体化视角下小学教师跨学科教学能力的校本提升路径探索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266E0D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陆静洁、周懋芳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4A5928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无锡市育英实验小学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6ADB1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CFE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04E6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E4E6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87F39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区域学前教育青年教师课程领导力提升的对策研究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E6E280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吕丽萍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00AFCB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连云港市赣榆实验幼儿园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9955B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8A1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D0F4C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AC8AD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715C1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理解儿童：做有能力关照儿童生命特性的良师成长行动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9BA8A9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吕向东、姚云霞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2407F4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南京市六合区实验小学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2FC1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C7E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51F9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DD277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6D4C5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AI-TPACK视域下提升教师数字素养的区域实践研究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E3C771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祁小明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F76D2C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CFAC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72F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115C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945E5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2024jsfz-b36</w:t>
            </w:r>
          </w:p>
        </w:tc>
        <w:tc>
          <w:tcPr>
            <w:tcW w:w="2090" w:type="pct"/>
            <w:shd w:val="clear" w:color="auto" w:fill="FFFFFF"/>
            <w:vAlign w:val="center"/>
          </w:tcPr>
          <w:p w14:paraId="654198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关联·统整·近距：异质高能教师发展共同体建设策略研究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114707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邱洪艳、吴玲玲</w:t>
            </w:r>
          </w:p>
        </w:tc>
        <w:tc>
          <w:tcPr>
            <w:tcW w:w="1045" w:type="pct"/>
            <w:shd w:val="clear" w:color="auto" w:fill="FFFFFF"/>
            <w:noWrap/>
            <w:vAlign w:val="center"/>
          </w:tcPr>
          <w:p w14:paraId="55A51F1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南通市通州区实验小学</w:t>
            </w:r>
          </w:p>
        </w:tc>
        <w:tc>
          <w:tcPr>
            <w:tcW w:w="553" w:type="pct"/>
            <w:shd w:val="clear" w:color="auto" w:fill="FFFFFF"/>
            <w:noWrap/>
            <w:vAlign w:val="center"/>
          </w:tcPr>
          <w:p w14:paraId="3D7FAF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D77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D995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BB08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68213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提升乡村教师发展内生力的专业集群建设研究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FC11D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屈佳芬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5734FF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江阴市申港实验小学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016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5B7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936D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B7BC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8E09C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“教育家精神”视域下的“四有教师”成长空间再造的实践研究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5B4BEB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任莉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7B2CE9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常熟市东南幼儿园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9223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3DB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6316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2F83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2024jsfz-b39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12041D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职业院校教师实践共同体建设研究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9ED7D5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荣耀、冯霞敏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12E5F8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无锡旅游商贸高等职业技术学校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0FB11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6DB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63EA6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EC1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7A2E0F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指向教师课堂重构能力提升的数字化教研范式研究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5C476D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史柏良、管雪沨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27A6C7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常州市天宁区教师发展中心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B4C9C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A79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10A8E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67F5D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DA1D6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基于宿苏融合的区域推进教师队伍高质量发展研究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9E33AC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侍青、成素萍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7DE97C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宿迁市教师发展学院、南京航空航天大学苏州附属中学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7E21C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DAA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7379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310D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8C1736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教育家精神引领下教师教学风格的形成研究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FE7893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孙春育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BFB12C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淮安市外国语实验小学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E38B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5D5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484AA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BA56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BEEC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高中班主任与学生沟通策略的实践研究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C55722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孙国芳、陆瑜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F1BB28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江苏省镇江第一中学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44F0B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1A0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45158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15A8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E2EB9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以循证课程实践提升幼儿园教师课程领导力的行动研究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48F485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孙磊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439B64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徐州市朱庄中心幼儿园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C66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D9A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B374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8549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D2DF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数字化背景下教师专业学习共同体建设研究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086CDB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孙瑞龙、王婷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84B487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镇江市丹徒实验学校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A66D1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CBF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43C35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7CB7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4F0E5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康乐新生活：幼儿教师成长生态圈的重构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5B3104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陶铵、高蕾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4F1E99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镇江市中山路中心幼儿园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819A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71B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76E3E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B13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D88E2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“五维融合”视域下自组织型教师学习社群的建设研究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38456E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万银洁、管蔚琪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C886BD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常州市武进区星韵学校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393DD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D32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41891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6CD1B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28ED5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教育数字化支撑特殊教育教师专业能力发展研究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AEFFC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汪辰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8B86EC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苏州工业园区仁爱学校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2CD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8B0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E12D8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C7A6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2024jsfz-b49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FE04C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智贤师韵：新时代教师专业发展初中基地校建设样态研究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A8A1A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王大军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BA71EA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南京仙林外国语学校伯乐中学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66A3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E55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F2EB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D303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BCAFD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普通高中教学学术共同体建设的实践研究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A8C2D1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王建荣、陆良荣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9AE53B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吴江高级中学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AA0A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723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DCBF4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F9C6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795E7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大概念视域下高中文科教师文化育人能力提升路径研究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658EA8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王琴、陈新燕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942ABF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江苏省如东高级中学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F909F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0B96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3B629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29FB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BCAA7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活动理论视域下高中英语教师项目化研训共同体建设研究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5A8748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王石桂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C5ED0D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高邮市教师发展中心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1F3E1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5E0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521D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8E1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0B69E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具身理论视角下教师现场学习力提升策略研究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B30D80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王章虎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352BD6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睢宁县教师发展中心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CAAAD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121A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8E11B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3728C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88DC2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县域小学数学教师团队进阶培养的实践研究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ED7D4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王正义、黄广华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7A8C80B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金湖县教师发展中心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85E08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4A0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7F110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5BCA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2024jsfz-b55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B424E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指向“心悦”成长的幼儿教师学习共同体的建构研究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640B9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王志娟、周娟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BCE825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泗阳县幼儿园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F4FE1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CEB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359A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987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2024jsfz-b56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A6074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新时代义务教育教师学科德育能力提升实践研究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2EE6BD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吴雪平、李雪锋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4BD823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苏州市相城区漕湖学校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FF2F4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DC1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2CE7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959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C3E45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童心至善：集团化办园中专业学习共同体品质提升策略研究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DD4985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吴昀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B0C044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无锡市侨谊幼儿园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4F90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F9C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D12B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525A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1594E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名师工作室促进高中英语教师专业素养提升的研究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2E1D12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夏春来、朱绪振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78D269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江苏省句容高级中学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964B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45D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B0FE5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93B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2024jsfz-b59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EE8DD2F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数智赋能区域教师专业发展一体化研究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C80682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肖索科、乔雪峰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E61231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南京市栖霞区教师发展中心、南京师范大学教育科学学院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30CBB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548235"/>
                <w:szCs w:val="21"/>
              </w:rPr>
            </w:pPr>
          </w:p>
        </w:tc>
      </w:tr>
      <w:tr w14:paraId="355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DEACC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DB7E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73E16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“互生式”学习：教师专业学习共同体 建设的创新实践研究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8EAA02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徐萍、程银生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854BE6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南京市中华中学附属初级中学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2D518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57F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1F14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9A88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6991B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人工智能助推教师专业发展的支持体系研究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CE71A9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许华红、黄利锋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20ABA7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张家港市梁丰小学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240B9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1FD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1622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AD15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500E0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生成式人工智能助力教师专业发展的实证研究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73A345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许祥、周云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0DDA1A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南京市栖霞区摄山初级中学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79D1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4CA9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BADDE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23E1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9150EA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吴文化融入微项目化教学对中学教师专业素养提升的影响研究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3285E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颜丹、康慧娟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01A604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苏州工业园区星海实验初级中学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37C8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6D11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F190C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008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0865D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人工智能场域下高中教师角色与教学惯习重塑研究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75F7E1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杨晓丽、汤国贤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886107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江阴市山观高级中学、江阴市教师发展中心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4804A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3A26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BC9A4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59EED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602F9B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基于教师发展学校的青年教师培养策略研究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2317B1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毅力、杨清璇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40D95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淮安市清江浦实验小学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3A955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CA4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583B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AFCE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A1309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基于高品质特色高中建设的语文课堂教学评价能力提升策略研究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E45A62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尹修艳、杨园园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86A628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江苏省淮北中学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B7564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7B5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6142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5BEC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CCE34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城市化背景下乡村高中教研组建设推动课堂改革的实践研究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B77D63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于志银、徐勇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A58C37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江苏省板浦高级中学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07DD4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2292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53F53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D44D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0CB2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班主任成长新生态：以成果为导向的“树人研修共同体”行动文化建设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F10468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袁勇、贺华义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C2A6D9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南师附中树人学校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0F48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12BF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B0B5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70D8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2024jsfz-b69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75A869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“教育家精神”引领下南通地区高中教师职业幸福感质性研究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B4ADCE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张兵、潘雪峰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D9EA96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江苏省南通中学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0469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B1A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EF554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1C8C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C2DB99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协同视域下高中教师心理教育能力提升路径研究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085C07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张燕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2FC8AF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南京市第十三中学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4E0F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 w14:paraId="5159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4E19D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E806A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E03FE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人工智能时代乡村教师专业发展支持体系建设研究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B744D5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张志祥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E514FF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如东县马塘中学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A40BB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829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6A8F0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78398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F5DD4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循证教研支持教师评价素养提升的实践研究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7C2838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赵春霞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D18442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江阴市华士中心幼儿园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4970E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593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AF60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9CF0E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1D38C3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时代基于“数字-情感劳动”的教师能力提升研究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2FD8D5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仲小燕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A98131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盐城师范学院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9FC1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55A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8A64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E9051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2024jsfz-b74</w:t>
            </w:r>
          </w:p>
        </w:tc>
        <w:tc>
          <w:tcPr>
            <w:tcW w:w="2090" w:type="pct"/>
            <w:shd w:val="clear" w:color="auto" w:fill="FFFFFF"/>
            <w:vAlign w:val="center"/>
          </w:tcPr>
          <w:p w14:paraId="0B37C87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自我导向学习范式下教师专业发展进阶路径探索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405C24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周瑾、郭海霞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7D50710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南京师范大学相城实验小学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F201F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F41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5F48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76EF1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2024jsfz-b75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02DA1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新课程背景下高中英语教师教学评价能力提升策略研究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C7EC10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朱飞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760FC0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江苏省涟水中学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F677E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5F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8272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D98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2024jsfz-b76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E167C3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基于学科融合的语文教师美育素养提升研究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EB6C32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朱曼雯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2780AD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江苏省新海高级中学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70573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0F9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24B47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1F384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ACD7F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城乡等值化发展理念下小学整本书阅读任务群的实践研究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68BF3B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曹燕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215A39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常州市新北区新桥第二实验小学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1209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4675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6F2C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3A6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F8BCD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指向思维进阶的小学英语主题学习研究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068951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陈剑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5C395D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如东县洋口港实验小学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CB6B7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4132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3CB86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3477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2024jsfz-c03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27E289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指向文化意识培养的小学英语跨学科融合教学研究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A5CCB1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陈群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71A984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宝应县教育局教研室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1FE69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AF2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71B6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9975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88A58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英语阅读教学视域下小学生自我导向学习研究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2A2FB1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陈亚敏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E17272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无锡市隆亭实验小学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6EDE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BEC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2D757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28574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5AF49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小学英语结构化教学的实践研究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D7FACA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冯胜男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634374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如东县宾山小学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AC04A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7E7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7338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C8382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C3E8FB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协同成长体视角下教师“梯队攀登”的校本实践研究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675915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桂亚东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5B113D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常州市北郊高级中学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338B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EDA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28D91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BB52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D53FC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小学英语单元“教-学-评”一体化的设计与实施探究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13E4F0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杭燕楠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4647A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常州市天宁区教师发展中心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08BDB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4F97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57D0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29EC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25622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基于单元主题教学促进数学本质理解的行动研究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EDB813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贺艳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DF8BBA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南京市浦口区实验学校海院路分校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D5866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5879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40AB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2CFA8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2024jsfz-c09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74CF3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小学语文情境任务写作的实践研究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CFC6BA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黄玲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F20FCC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淮安市淮海小学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6EF2F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361C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3C888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BD68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25D09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基于课程故事的教师课程创生能力提升研究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1DA94E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蒋萍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0FB3B9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淮安市金湖县吴运铎实验幼儿园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64E77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8F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28D3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2B16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73BCC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数智时代校长领导力提升的实践与研究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994AFE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焦卉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2F16A7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泰州医药城实验小学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60E4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7DDB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ADFF6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446F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E74E6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小学语文阅读教学的切适性与趣味性研究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7F12D4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李春燕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26CD07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淮安市白鹭湖小学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A49F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7CD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BE60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603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C91A6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幼儿园园长弘扬陶行知教育思想的实践路径探索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81DCAB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李士彪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96F537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无锡市立人幼儿园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567F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EE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328AB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3010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9B9F2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境脉视域下小学英语阅读教学的研究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FEF3BF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林小芳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F8E7F7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常熟市义庄小学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C50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AF9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872DF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ECDE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D0FD06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基于多重证据的小学英语思维型课堂教学实践研究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6F0499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马原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EF9FF5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南京市琅琊路小学分校天润城小学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0EE36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D20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AA45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FBDC6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9FDD9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基于发展型学习任务群培养学生高阶思维的研究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9B07A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毛海鹰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118BF1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常州市金坛区段玉裁实验小学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FAAE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43C0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1AD1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97AE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F981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指向学科育人的小学英语文化知识课程资源建设研究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CF832A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莫其凤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F4228E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南京市浦口区教师发展中心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227AD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737C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4C2E1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D95D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2024jsfz-c18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65037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乡村振兴中的乡村学校高质量发展策略研究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C193A4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宁启仪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FC3AA7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东海县石榴初级中学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AA3C8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5DF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58D87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CA547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2024jsfz-c19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1B7D53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小学数学跨学科主题探究学习的表现性评价研究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E39CD0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潘香君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DF0463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常州市武进区星河实验小学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D733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2D5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94594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9EA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78769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审美体验视野下儿童诗写作教学策略研究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BC63C4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宋玲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15764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盐城市亭湖区教师发展中心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65F26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5831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D703F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BC9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7196AC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基于学习轨迹的小学数学结构化教学实践研究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94291A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孙谦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7D80B5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南京市五老村小学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EAA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741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B3AB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B38E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A6788FA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教学评一致性视角下小学数学单元作业整体设计研究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E7A400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孙欣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08C92E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淮安生态文化旅游区沁春路小学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19AA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04E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E4199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8F55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863EC2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基于教学评一致性的小学语文阅读教学评价研究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9E777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孙艳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764453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靖江市教师发展中心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2AD3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914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5C75E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355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07E5B5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基于科学主题的小学语文跨学科学习研究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1D5950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王凤芳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653AF8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昆山市花桥金城小学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03A5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B23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5EB68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0B77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DA8F45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小学数学跨学科主题学习活动设计与实施研究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40934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3D6388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泗洪县青阳中心小学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0C49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30B5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B5ACC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6AA7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0594C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中国数学史融入小学数学课堂的主题式教学实践研究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8862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王卫东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8178DA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扬州市文峰小学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FFA4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3798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AD0C1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8A8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25EBF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小学生语文思辨性阅读与表达实践研究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23AB31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魏宝芹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9759E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宝应县望直港镇中心小学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2A35E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4A6C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5BF0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BE8E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F7E0D3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基于英语学习活动观的小学英语语篇教学研究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E50A9A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魏志坚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84E7B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镇江市丹徒区宝堰实验小学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64ACA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B2B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D9546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95C19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2024jsfz-c29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53D24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学科实践视域下小学数学境脉学习的实践研究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A46BB0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吴存明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DAB151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南京市溧水区洪蓝中心小学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A03F5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C5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B3E9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D9CF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4A461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小学数学跨学科主题学习情境链创设研究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5EA85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谢红芳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F47CC5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南通市新区学校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870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39E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E874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3FE25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BB9B34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小学数学“学力生长”课堂建构的实践研究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74C719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徐建林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3C394F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苏州市吴江区教育科学研究室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819B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770D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4C10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8916B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C8B8F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小学英语体悟式学习的理论建构与实践研究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C905D2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徐进霞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DB1D0C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连云港市黄海路小学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52E19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A79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80361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4F21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72FB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核心素养导向的小学英语学科实践的研究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E64D8C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徐文娟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7E3D82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新北区教育管理服务中心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1A9A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AFB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3FB0B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4D48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AFD40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核心素养视域下小学语文单元教学策略研究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DD3FDC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薛祖红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60FEE8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海安市明道小学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BB5CE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41D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44BF2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1D1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1F22D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乡村振兴中乡村幼儿园高质量发展策略研究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044CF1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杨俊芳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984A5E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丰县凤城街道办事处中心幼儿园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C225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48E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3D1A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498DE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91735C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基于循环的英语教师课堂提问3P模式研究——指向小学生思维品质提升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B7C406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余贝贝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BBE88F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兴化市教师发展中心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D3240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FE9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C6F0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7421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E011A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“可见的学习”理念下的小学整本书阅读教学研究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E90FE8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臧琴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11DEC3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扬州市梅岭小学西区校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D9D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2FA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BBEF7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548A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797C1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跨学科情境下促进小学生思维与表达能力协同提升的实践研究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98C766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张蕾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A71C1E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苏州市杨枝小学校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BB04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1231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DBBA3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8036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2024jsfz-c39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8F9FC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小学英语单元整体教学中开展项目式学习的实践研究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97FEE2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张丽丽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2325B8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EFEB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5691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7C558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8AA9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2024jsfz-c40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EF945E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基于学业质量标准的小学英语单元评价研究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912811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赵春义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D875EE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泗阳县实验小学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EF2E2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5EFF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9E2F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2BA9D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2024jsfz-c41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DA5B8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小学语文思维型课堂建构研究</w:t>
            </w:r>
          </w:p>
        </w:tc>
        <w:tc>
          <w:tcPr>
            <w:tcW w:w="553" w:type="pct"/>
            <w:shd w:val="clear" w:color="auto" w:fill="FFFFFF"/>
            <w:noWrap/>
            <w:vAlign w:val="center"/>
          </w:tcPr>
          <w:p w14:paraId="07A03B4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郑海燕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BE0DE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宿迁市宿豫区恒山路小学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0BC3D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6F8D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40582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281AF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2024jsfz-c42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116245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教育高质量发展背景下的学校课堂教学变革研究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0EEF9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仲达明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22B80F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沭阳华冲高级中学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FF3FC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0FC5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8396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E37D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2024jsfz-c43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9C3C8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指向学生量感发展的“数学+”主题学习案例研究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FF0C2C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仲秋月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73AB9CE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苏州科技城实验小学校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F794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93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B095B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E95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2024jsfz-c44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DBE0EF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核心素养导向的小学数学“互惠学习”范式建构与实践研究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383A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朱月萍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DA67D0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泰州医药高新区（高港区）教师发展中心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F3A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教育家型教师专项</w:t>
            </w:r>
          </w:p>
        </w:tc>
      </w:tr>
      <w:tr w14:paraId="2EF6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9C42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22497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1D9B67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基于跨学科理念的小学英语阅读教学研究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12A318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蔡爱萍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C4D8AE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江阴市华士实验小学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AC2F8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7DC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86A8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E4D4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2024jsfz-d02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27213F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促进学生认知结构内化的小学数学学与教研究</w:t>
            </w:r>
          </w:p>
        </w:tc>
        <w:tc>
          <w:tcPr>
            <w:tcW w:w="553" w:type="pct"/>
            <w:shd w:val="clear" w:color="auto" w:fill="FFFFFF"/>
            <w:noWrap/>
            <w:vAlign w:val="center"/>
          </w:tcPr>
          <w:p w14:paraId="25BD468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陈蒨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04F002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74538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597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A0B6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F20D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97B6D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“教-学-评”一致性视角下小学数学作业设计研究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616FF5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陈新涛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6505BD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南京市栖霞区教师发展中心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3663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2373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839C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ECB9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2024jsfz-d04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1242D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跨学科融合视角下小学英语“E+M”教学实践研究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45B4E2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戴娥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C10C93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泰州市凤凰小学教育集团太湖路校区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02B15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8F5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447EB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A66A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8ECBC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单元整体视角下小学英语读写融通教学研究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B4AAF7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戴燕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85E7B2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太仓市教师发展中心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8135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C52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7CBE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4D7A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7696D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读·思·创：小学数学阅读教学模式的建构与实践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84AE42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段孝宇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783449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太仓市朱棣文小学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93DE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9EC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0BBF2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C9119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2024jsfz-d07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3579A4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小学数学跨学科主题学习的常态化教学实施研究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772C20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高文娟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8129E7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淮阴师范学院第一附属小学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D8BA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08A2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8DEAD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2CA6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7D20B8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多元表征促进儿童数学理解的实践研究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286D3A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顾筱峦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C0627A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无锡市东湖塘实验小学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13E6B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707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E2FFA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B0C5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2024jsfz-d09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FBD3D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小学生数学学习困难的个性化指导的实践研究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17EF38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顾燕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6F1CD4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无锡市新吴区江溪小学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985A0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0CF2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78185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7796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8F1D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指向儿童创新思维能力培养的小学英语阅读教学研究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1B1BE4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韩张惠子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AA37F8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灌南县长江路小学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F2B7D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A7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09AF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06D7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50B4D92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小学语文高段创意表达的教学策略研究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A9AC42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胡白玲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7DBE082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宿迁市实验小学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CC6C6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1F9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916C1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1FE0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9BCAC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人工智能赋能幼儿园院长领导力发展路径研究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F2A0A6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接玉新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58E422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淮安市洪泽机关幼儿园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E6272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06DE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6DBC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F16C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25D52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指向文化自信培育的中华文化与小学英语教学融合研究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A9002F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阚荣萍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7D5EEC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常州市金坛区西城实验小学春风分校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780D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B49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24B78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008B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4E99D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乡村振兴视野下普通高中高质量发展策略研究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014D3D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李坚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398324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常州市西夏墅高级中学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B07F3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948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C4FD5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046CE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9E4055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基于科学主题的小学语文跨学科学习设计研究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12AE64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李珂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EF4CD8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徐州市万科城民主小学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7228F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21B8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8CEB7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29E9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D6BBA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具身学习下小学生量感培养的教学实践研究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D442DB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李胜男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9C2B6F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丹阳市实验小学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8959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A57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D15A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61996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2024jsfz-d17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F7F235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小学数学跨学科主题学习中加强文化自信培育的教学研究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D4FB09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刘晶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20FB6A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泰州市大浦中心小学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7E2D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34F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D857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BC91F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ED358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小学英语项目式促进深度学习的教学研究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E7A05C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刘梦妍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B40C7C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淮阴师范学院第一附属小学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52989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2A0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AA06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7EC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2024jsfz-d19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3A542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指向思维进阶的小学语文学习任务设计与实践研究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E94FA9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刘艳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A358A1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苏州市相城区北桥中心小学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4902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420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06846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A41D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D2E07B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小学数学思想方法的教学策略研究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6183AA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陆文照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AD4C8A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连云港市罗阳中心小学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2D1FC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458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7C054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5FBE7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9E851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小学场景式习作教学研究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60357F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陆艳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F29BB7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南通市城中小学校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719A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5BF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A740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96094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E575A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大问题驱动下的小学英语单元整体教学的实践研究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108B1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沈晨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3AAAEF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扬州市梅岭小学西区校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D63CA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2A0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B061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6FAF7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028F6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基于核心素养的家校共育课程设计与实施研究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642F4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沈华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1B7586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南通市海门第一中学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5189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23A5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9B81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407C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92573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中学校长弘扬践行教育家精神研究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70632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施礼兵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03EF86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江苏省泰兴中学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53CD2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C03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98C7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108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C6AC2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差错资源化支持儿童数学自主学习研究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A652CE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田红梅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D58D29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盐城市第一小学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52907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240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05665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2C4A2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2024jsfz-d26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382E7D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复杂交往理论下小学数学主题创新活动的研究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234BC7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王瑾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23A09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常州市金坛区五叶小学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1575F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83F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F0D0E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87DFD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2024jsfz-d27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FA0A7B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基于跨学科学习的小学语文中华优秀传统文化学习研究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E90FA7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DC35E4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南京师范大学附属中学新城小学南校区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2B83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67D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52810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0CE7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2024jsfz-d28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2399410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基于主题意义下的小学英语词汇学习与运用的实践研究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B2E01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王烨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73644B3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沭阳县实验小学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AEA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9FA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C245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35043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2024jsfz-d29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CF37EF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审美视域下小学古诗词教学实践研究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ED7B35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韦韬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7B9A46C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淮阴师范学院第一附属小学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198AB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24A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3524D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3766B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2024jsfz-d30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138631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循证理念下小学英语教-学-评一体化研究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DE3228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吴凡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094C80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徐州市云龙区太行路小学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A5362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04B3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0C5EB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4EFE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48800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大单元视域下小学语文单篇教学研究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FD7389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吴吉波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FCCD7A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6"/>
                <w:kern w:val="0"/>
                <w:szCs w:val="21"/>
                <w:lang w:bidi="ar"/>
              </w:rPr>
              <w:t>靖江市江阴-靖江工业园区小学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0BB04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03E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DA215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34E0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2024jsfz-d32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70347D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基于校园文化传承与创新的乡村中学特色课程体系构建研究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75F69F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肖林飞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97A75C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江苏省江阴长泾中学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6BE71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FCC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48289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5809E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2024jsfz-d33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806248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依托教材资源开展小学语文跨学科学习的实践研究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F11F20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徐娜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34E564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常州市武进区刘海粟小学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A6D4E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B4C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2827B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DDDD2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2024jsfz-d34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FB55A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基于支架理论的小学语文叙事类习作教学策略研究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A5D79D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徐晓凡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918A23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连云港市塔山中心小学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786ED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5CC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64091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C6935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2024jsfz-d35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F398E0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小学英语单元“读-写-评”工具研究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466B3D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杨晓娜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276ACC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无锡市新吴区锡梅实验小学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7EB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6AC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2464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F631C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2024jsfz-d36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3AD774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小学数学推理意识发展策略研究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643F2A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尹力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F25503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高邮市外国语学校小学部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BFA8E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4B5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C36D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2732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2024jsfz-d37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5252F0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小学数学实验场景建构研究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3D53D0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喻桂江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9FA8F7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南京市三牌楼小学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5A16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4F9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1094FB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A819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2024jsfz-d38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11A0AB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学科实践视角下小学生量感培养的实践研究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469EFA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张艳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D8C010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沭阳如东实验小学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F130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DEA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610BE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BC185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2024jsfz-d39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A2543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“乡村振兴”战略下农村高中高质量发展的策略研究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1E55B5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张以朴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E516E8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沭阳第三高级中学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242A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717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306888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3C46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2024jsfz-d40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232136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基于核心概念的小学数学单元整体教学实践研究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FB8A2C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F190A7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常州市平冈小学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068FA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F9C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760541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B6CB2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2024jsfz-d41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619C330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单元统整视域下小学语文单篇教学研究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929A59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赵静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0CB060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泗阳经济开发区学校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96E44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0C0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07FC6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A36A8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2024jsfz-d42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01273F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数字化转换下小学数学教师“重大主题教育”实施能力发展研究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3ACBC5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赵小明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9E88C3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盐城市串场河小学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4AE62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C93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52486B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E6BAD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2024jsfz-d43</w:t>
            </w:r>
          </w:p>
        </w:tc>
        <w:tc>
          <w:tcPr>
            <w:tcW w:w="2090" w:type="pct"/>
            <w:shd w:val="clear" w:color="auto" w:fill="auto"/>
            <w:noWrap/>
            <w:vAlign w:val="center"/>
          </w:tcPr>
          <w:p w14:paraId="4607F9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基于知识建构理论的小学“数的运算”教学策略研究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80614F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周萍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335B1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南京师范大学附属邗江实验小学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B646D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55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" w:type="pct"/>
            <w:shd w:val="clear" w:color="auto" w:fill="auto"/>
            <w:noWrap/>
            <w:vAlign w:val="center"/>
          </w:tcPr>
          <w:p w14:paraId="4E981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1166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2E789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“五育融合”视域下小学英语跨学科主题学习的实践研究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40A8FD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周亚文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FB1D68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南京雨花外国语学校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952E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61F03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5A264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474" w:type="dxa"/>
            <w:vAlign w:val="center"/>
          </w:tcPr>
          <w:p w14:paraId="45DDD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2024jsfz-d45</w:t>
            </w:r>
          </w:p>
        </w:tc>
        <w:tc>
          <w:tcPr>
            <w:tcW w:w="2090" w:type="pct"/>
            <w:vAlign w:val="center"/>
          </w:tcPr>
          <w:p w14:paraId="0D3A1713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小学语文教学辅助性资料的应用研究</w:t>
            </w:r>
          </w:p>
        </w:tc>
        <w:tc>
          <w:tcPr>
            <w:tcW w:w="553" w:type="pct"/>
            <w:vAlign w:val="center"/>
          </w:tcPr>
          <w:p w14:paraId="0BD6B6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朱莹莹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7CD3161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淮安小学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51454C91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F00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306CB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474" w:type="dxa"/>
            <w:vAlign w:val="center"/>
          </w:tcPr>
          <w:p w14:paraId="4852B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2024jsfz-d46</w:t>
            </w:r>
          </w:p>
        </w:tc>
        <w:tc>
          <w:tcPr>
            <w:tcW w:w="2090" w:type="pct"/>
            <w:vAlign w:val="center"/>
          </w:tcPr>
          <w:p w14:paraId="70A657F5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初中教师“在地文化”课程资源开发利用能力提升的区域实践研究</w:t>
            </w:r>
          </w:p>
        </w:tc>
        <w:tc>
          <w:tcPr>
            <w:tcW w:w="553" w:type="pct"/>
            <w:vAlign w:val="center"/>
          </w:tcPr>
          <w:p w14:paraId="4A286D7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包润熙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5637846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苏州高新区第一初级中学校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55713431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96CB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7D16C2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474" w:type="dxa"/>
            <w:vAlign w:val="center"/>
          </w:tcPr>
          <w:p w14:paraId="55BEB5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2024jsfz-d47</w:t>
            </w:r>
          </w:p>
        </w:tc>
        <w:tc>
          <w:tcPr>
            <w:tcW w:w="2090" w:type="pct"/>
            <w:vAlign w:val="center"/>
          </w:tcPr>
          <w:p w14:paraId="7B96A09B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基于UbD理论的初中英语进阶阅读教学设计的实践研究</w:t>
            </w:r>
          </w:p>
        </w:tc>
        <w:tc>
          <w:tcPr>
            <w:tcW w:w="553" w:type="pct"/>
            <w:vAlign w:val="center"/>
          </w:tcPr>
          <w:p w14:paraId="5475572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曹欢欢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5FBE79F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泗洪县第一实验学校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2313E878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A76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0B3E25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474" w:type="dxa"/>
            <w:vAlign w:val="center"/>
          </w:tcPr>
          <w:p w14:paraId="431FF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2024jsfz-d48</w:t>
            </w:r>
          </w:p>
        </w:tc>
        <w:tc>
          <w:tcPr>
            <w:tcW w:w="2090" w:type="pct"/>
            <w:vAlign w:val="center"/>
          </w:tcPr>
          <w:p w14:paraId="05B1F65B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深度学习视域下的初中英语单元整体教学的实践研究</w:t>
            </w:r>
          </w:p>
        </w:tc>
        <w:tc>
          <w:tcPr>
            <w:tcW w:w="553" w:type="pct"/>
            <w:vAlign w:val="center"/>
          </w:tcPr>
          <w:p w14:paraId="7A6C4EF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程璇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0576C05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常州市第二十四中学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600886C7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8BF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16CD4F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474" w:type="dxa"/>
            <w:vAlign w:val="center"/>
          </w:tcPr>
          <w:p w14:paraId="6633A6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2024jsfz-d49</w:t>
            </w:r>
          </w:p>
        </w:tc>
        <w:tc>
          <w:tcPr>
            <w:tcW w:w="2090" w:type="pct"/>
            <w:vAlign w:val="center"/>
          </w:tcPr>
          <w:p w14:paraId="458BAD9B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区域推进基于LOA的初中英语写作评价模式研究</w:t>
            </w:r>
          </w:p>
        </w:tc>
        <w:tc>
          <w:tcPr>
            <w:tcW w:w="553" w:type="pct"/>
            <w:vAlign w:val="center"/>
          </w:tcPr>
          <w:p w14:paraId="7F04E3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何源敏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235AC59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江阴市敔山湾实验学校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6FC3F236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23DC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14506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474" w:type="dxa"/>
            <w:vAlign w:val="center"/>
          </w:tcPr>
          <w:p w14:paraId="7C236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2024jsfz-d50</w:t>
            </w:r>
          </w:p>
        </w:tc>
        <w:tc>
          <w:tcPr>
            <w:tcW w:w="2090" w:type="pct"/>
            <w:vAlign w:val="center"/>
          </w:tcPr>
          <w:p w14:paraId="561F2E7F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基于自然美育资源的教师园本课程开发力提升研究</w:t>
            </w:r>
          </w:p>
        </w:tc>
        <w:tc>
          <w:tcPr>
            <w:tcW w:w="553" w:type="pct"/>
            <w:vAlign w:val="center"/>
          </w:tcPr>
          <w:p w14:paraId="3E848A1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胡霞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0A3C89A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南通市通州区金洲幼儿园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6D88E7A7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2E8AC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4C278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474" w:type="dxa"/>
            <w:vAlign w:val="center"/>
          </w:tcPr>
          <w:p w14:paraId="3F866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2024jsfz-d51</w:t>
            </w:r>
          </w:p>
        </w:tc>
        <w:tc>
          <w:tcPr>
            <w:tcW w:w="2090" w:type="pct"/>
            <w:vAlign w:val="center"/>
          </w:tcPr>
          <w:p w14:paraId="7C54341C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单元主题引领下初中英语板块教学设计的实践与探索</w:t>
            </w:r>
          </w:p>
        </w:tc>
        <w:tc>
          <w:tcPr>
            <w:tcW w:w="553" w:type="pct"/>
            <w:vAlign w:val="center"/>
          </w:tcPr>
          <w:p w14:paraId="17BA88E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黄昌琳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51BB83D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连云港市新海初级中学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7ADBF046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9B1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1EA0BD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474" w:type="dxa"/>
            <w:vAlign w:val="center"/>
          </w:tcPr>
          <w:p w14:paraId="57FB2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2024jsfz-d52</w:t>
            </w:r>
          </w:p>
        </w:tc>
        <w:tc>
          <w:tcPr>
            <w:tcW w:w="2090" w:type="pct"/>
            <w:vAlign w:val="center"/>
          </w:tcPr>
          <w:p w14:paraId="324628B5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具身认知下的初中英语教师写作教学能力提升研究</w:t>
            </w:r>
          </w:p>
        </w:tc>
        <w:tc>
          <w:tcPr>
            <w:tcW w:w="553" w:type="pct"/>
            <w:vAlign w:val="center"/>
          </w:tcPr>
          <w:p w14:paraId="4643C60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姜艳玲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3883F7C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如皋初级中学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695A8E74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FC09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5782F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474" w:type="dxa"/>
            <w:vAlign w:val="center"/>
          </w:tcPr>
          <w:p w14:paraId="7989E1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2024jsfz-d53</w:t>
            </w:r>
          </w:p>
        </w:tc>
        <w:tc>
          <w:tcPr>
            <w:tcW w:w="2090" w:type="pct"/>
            <w:vAlign w:val="center"/>
          </w:tcPr>
          <w:p w14:paraId="30A8A6DB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指向审美创造的初中古诗文教学实践研究</w:t>
            </w:r>
          </w:p>
        </w:tc>
        <w:tc>
          <w:tcPr>
            <w:tcW w:w="553" w:type="pct"/>
            <w:vAlign w:val="center"/>
          </w:tcPr>
          <w:p w14:paraId="4C8A101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柯春燕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2B856B9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常州市新北区实验中学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2A1BC601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102B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712743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474" w:type="dxa"/>
            <w:vAlign w:val="center"/>
          </w:tcPr>
          <w:p w14:paraId="522FBD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2024jsfz-d54</w:t>
            </w:r>
          </w:p>
        </w:tc>
        <w:tc>
          <w:tcPr>
            <w:tcW w:w="2090" w:type="pct"/>
            <w:vAlign w:val="center"/>
          </w:tcPr>
          <w:p w14:paraId="69BD65E1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大语言模型视阈下提升初中英语教师数智素养的行动研究</w:t>
            </w:r>
          </w:p>
        </w:tc>
        <w:tc>
          <w:tcPr>
            <w:tcW w:w="553" w:type="pct"/>
            <w:vAlign w:val="center"/>
          </w:tcPr>
          <w:p w14:paraId="04373F7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陆源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02F46C4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常州外国语学校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5B0EC7F3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A98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234588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474" w:type="dxa"/>
            <w:vAlign w:val="center"/>
          </w:tcPr>
          <w:p w14:paraId="59DBC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2024jsfz-d55</w:t>
            </w:r>
          </w:p>
        </w:tc>
        <w:tc>
          <w:tcPr>
            <w:tcW w:w="2090" w:type="pct"/>
            <w:vAlign w:val="center"/>
          </w:tcPr>
          <w:p w14:paraId="0523DB04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初中数学校本作业分层设计与实施策略研究</w:t>
            </w:r>
          </w:p>
        </w:tc>
        <w:tc>
          <w:tcPr>
            <w:tcW w:w="553" w:type="pct"/>
            <w:vAlign w:val="center"/>
          </w:tcPr>
          <w:p w14:paraId="6EF7A9D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毛黎莉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76ECAA0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常州市第二十四中学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4ED286DF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2FB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3DA83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474" w:type="dxa"/>
            <w:vAlign w:val="center"/>
          </w:tcPr>
          <w:p w14:paraId="34D549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2024jsfz-d56</w:t>
            </w:r>
          </w:p>
        </w:tc>
        <w:tc>
          <w:tcPr>
            <w:tcW w:w="2090" w:type="pct"/>
            <w:vAlign w:val="center"/>
          </w:tcPr>
          <w:p w14:paraId="5272AD1E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育人方式变革视域下的教学创新研究</w:t>
            </w:r>
          </w:p>
        </w:tc>
        <w:tc>
          <w:tcPr>
            <w:tcW w:w="553" w:type="pct"/>
            <w:vAlign w:val="center"/>
          </w:tcPr>
          <w:p w14:paraId="5B3A98D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王雷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7CB72A2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连云港市东海县张湾中学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29469000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CDD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763199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474" w:type="dxa"/>
            <w:vAlign w:val="center"/>
          </w:tcPr>
          <w:p w14:paraId="7F1F9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2024jsfz-d57</w:t>
            </w:r>
          </w:p>
        </w:tc>
        <w:tc>
          <w:tcPr>
            <w:tcW w:w="2090" w:type="pct"/>
            <w:vAlign w:val="center"/>
          </w:tcPr>
          <w:p w14:paraId="453426C4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基于UbD模式的初中英语单元逆向教学设计与应用研究</w:t>
            </w:r>
          </w:p>
        </w:tc>
        <w:tc>
          <w:tcPr>
            <w:tcW w:w="553" w:type="pct"/>
            <w:vAlign w:val="center"/>
          </w:tcPr>
          <w:p w14:paraId="2FDEB49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王薇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30998B5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江苏省宿迁市钟吾初级中学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3D63AC85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403A8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6D5037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474" w:type="dxa"/>
            <w:vAlign w:val="center"/>
          </w:tcPr>
          <w:p w14:paraId="1DA55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2024jsfz-d58</w:t>
            </w:r>
          </w:p>
        </w:tc>
        <w:tc>
          <w:tcPr>
            <w:tcW w:w="2090" w:type="pct"/>
            <w:vAlign w:val="center"/>
          </w:tcPr>
          <w:p w14:paraId="129841B7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城乡一体化背景下初中教师专业学习共同体建设研究</w:t>
            </w:r>
          </w:p>
        </w:tc>
        <w:tc>
          <w:tcPr>
            <w:tcW w:w="553" w:type="pct"/>
            <w:vAlign w:val="center"/>
          </w:tcPr>
          <w:p w14:paraId="215C2AB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谢丽丽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18A674A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南京市金陵中学龙湖分校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725DDA9F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7C5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594E96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474" w:type="dxa"/>
            <w:vAlign w:val="center"/>
          </w:tcPr>
          <w:p w14:paraId="77BE5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2024jsfz-d59</w:t>
            </w:r>
          </w:p>
        </w:tc>
        <w:tc>
          <w:tcPr>
            <w:tcW w:w="2090" w:type="pct"/>
            <w:vAlign w:val="center"/>
          </w:tcPr>
          <w:p w14:paraId="29E5EA8D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UbD理论视角下的初中英语大概念单元教学设计与实践研究</w:t>
            </w:r>
          </w:p>
        </w:tc>
        <w:tc>
          <w:tcPr>
            <w:tcW w:w="553" w:type="pct"/>
            <w:vAlign w:val="center"/>
          </w:tcPr>
          <w:p w14:paraId="43552B6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徐霞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317DE5A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盐城市康居路初级中学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48FE3C06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76C99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54EBDE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474" w:type="dxa"/>
            <w:vAlign w:val="center"/>
          </w:tcPr>
          <w:p w14:paraId="298DF4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2024jsfz-d60</w:t>
            </w:r>
          </w:p>
        </w:tc>
        <w:tc>
          <w:tcPr>
            <w:tcW w:w="2090" w:type="pct"/>
            <w:vAlign w:val="center"/>
          </w:tcPr>
          <w:p w14:paraId="49AB1EFF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九年一贯制学校数学实验贯通式设计与实施研究</w:t>
            </w:r>
          </w:p>
        </w:tc>
        <w:tc>
          <w:tcPr>
            <w:tcW w:w="553" w:type="pct"/>
            <w:vAlign w:val="center"/>
          </w:tcPr>
          <w:p w14:paraId="689604C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张亮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01AE8A6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苏州工业园区星汇学校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6EA25558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1205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0851D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474" w:type="dxa"/>
            <w:vAlign w:val="center"/>
          </w:tcPr>
          <w:p w14:paraId="7722E4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2024jsfz-d61</w:t>
            </w:r>
          </w:p>
        </w:tc>
        <w:tc>
          <w:tcPr>
            <w:tcW w:w="2090" w:type="pct"/>
            <w:vAlign w:val="center"/>
          </w:tcPr>
          <w:p w14:paraId="694D072C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课程思政融入初中英语阅读教学的实践研究</w:t>
            </w:r>
          </w:p>
        </w:tc>
        <w:tc>
          <w:tcPr>
            <w:tcW w:w="553" w:type="pct"/>
            <w:vAlign w:val="center"/>
          </w:tcPr>
          <w:p w14:paraId="7AE6A08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张艳华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019C851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常州经开区实验初级中学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2F972402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02C45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6AAD7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474" w:type="dxa"/>
            <w:vAlign w:val="center"/>
          </w:tcPr>
          <w:p w14:paraId="46D699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2024jsfz-d62</w:t>
            </w:r>
          </w:p>
        </w:tc>
        <w:tc>
          <w:tcPr>
            <w:tcW w:w="2090" w:type="pct"/>
            <w:vAlign w:val="center"/>
          </w:tcPr>
          <w:p w14:paraId="7164DA2A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“双新”背景下初中化学教师教学领导力提升实践的研究</w:t>
            </w:r>
          </w:p>
        </w:tc>
        <w:tc>
          <w:tcPr>
            <w:tcW w:w="553" w:type="pct"/>
            <w:vAlign w:val="center"/>
          </w:tcPr>
          <w:p w14:paraId="7A6FC9F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张志辉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2DD3B70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常州市朝阳中学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4C8AF288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5D5D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64918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474" w:type="dxa"/>
            <w:vAlign w:val="center"/>
          </w:tcPr>
          <w:p w14:paraId="588FD5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2024jsfz-d63</w:t>
            </w:r>
          </w:p>
        </w:tc>
        <w:tc>
          <w:tcPr>
            <w:tcW w:w="2090" w:type="pct"/>
            <w:vAlign w:val="center"/>
          </w:tcPr>
          <w:p w14:paraId="61C8709F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跨学科学习视域下教师共同体的建设研究</w:t>
            </w:r>
          </w:p>
        </w:tc>
        <w:tc>
          <w:tcPr>
            <w:tcW w:w="553" w:type="pct"/>
            <w:vAlign w:val="center"/>
          </w:tcPr>
          <w:p w14:paraId="33FAE51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章小娥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7903B3B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常州市清潭中学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1836B690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  <w:tr w14:paraId="3E70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" w:type="pct"/>
            <w:vAlign w:val="center"/>
          </w:tcPr>
          <w:p w14:paraId="285D2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474" w:type="dxa"/>
            <w:vAlign w:val="center"/>
          </w:tcPr>
          <w:p w14:paraId="6D20EC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2024jsfz-d64</w:t>
            </w:r>
          </w:p>
        </w:tc>
        <w:tc>
          <w:tcPr>
            <w:tcW w:w="2090" w:type="pct"/>
            <w:vAlign w:val="center"/>
          </w:tcPr>
          <w:p w14:paraId="0C248CA5"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“教-学-评”一体化指引下的初中英语作业设计研究</w:t>
            </w:r>
          </w:p>
        </w:tc>
        <w:tc>
          <w:tcPr>
            <w:tcW w:w="553" w:type="pct"/>
            <w:vAlign w:val="center"/>
          </w:tcPr>
          <w:p w14:paraId="7318488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郑丹丹</w:t>
            </w:r>
          </w:p>
        </w:tc>
        <w:tc>
          <w:tcPr>
            <w:tcW w:w="1045" w:type="pct"/>
            <w:tcBorders>
              <w:right w:val="single" w:color="auto" w:sz="4" w:space="0"/>
            </w:tcBorders>
            <w:vAlign w:val="center"/>
          </w:tcPr>
          <w:p w14:paraId="41DA227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宿迁市苏州外国语实验学校</w:t>
            </w:r>
          </w:p>
        </w:tc>
        <w:tc>
          <w:tcPr>
            <w:tcW w:w="553" w:type="pct"/>
            <w:tcBorders>
              <w:left w:val="single" w:color="auto" w:sz="4" w:space="0"/>
            </w:tcBorders>
            <w:vAlign w:val="center"/>
          </w:tcPr>
          <w:p w14:paraId="4DB2F9EF"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卓越教师专项</w:t>
            </w:r>
          </w:p>
        </w:tc>
      </w:tr>
    </w:tbl>
    <w:p w14:paraId="3E1D08FC">
      <w:pPr>
        <w:widowControl/>
        <w:jc w:val="left"/>
        <w:rPr>
          <w:rFonts w:ascii="宋体" w:hAnsi="宋体" w:eastAsia="宋体"/>
          <w:sz w:val="30"/>
          <w:szCs w:val="30"/>
        </w:rPr>
        <w:sectPr>
          <w:pgSz w:w="16838" w:h="11906" w:orient="landscape"/>
          <w:pgMar w:top="1588" w:right="1701" w:bottom="1474" w:left="1985" w:header="1701" w:footer="1588" w:gutter="0"/>
          <w:cols w:space="720" w:num="1"/>
          <w:docGrid w:linePitch="579" w:charSpace="-849"/>
        </w:sectPr>
      </w:pPr>
    </w:p>
    <w:p w14:paraId="4FB7C3CA">
      <w:pPr>
        <w:spacing w:line="20" w:lineRule="exact"/>
        <w:rPr>
          <w:rFonts w:ascii="宋体" w:hAnsi="宋体" w:eastAsia="宋体"/>
          <w:sz w:val="30"/>
          <w:szCs w:val="30"/>
        </w:rPr>
      </w:pPr>
    </w:p>
    <w:sectPr>
      <w:pgSz w:w="11906" w:h="16838"/>
      <w:pgMar w:top="2098" w:right="1474" w:bottom="1985" w:left="1588" w:header="1701" w:footer="1588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7149D-D9D4-4258-B8CC-5F76614D61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C06DE7-87BF-4020-926F-64BA2E1828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1E3F94-0B4A-48C9-95BF-9DBB9DD51B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3B1126-EC1A-428B-BF93-5D331CC0153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3EFBFCF-E3F9-4AC5-ABE7-B0ECD93462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A754F2E6-2342-45B7-A248-849088DCBB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22"/>
    <w:rsid w:val="00043F52"/>
    <w:rsid w:val="000B6A75"/>
    <w:rsid w:val="000C0883"/>
    <w:rsid w:val="000D6BF2"/>
    <w:rsid w:val="0032115C"/>
    <w:rsid w:val="003539F6"/>
    <w:rsid w:val="003C1209"/>
    <w:rsid w:val="003F3C66"/>
    <w:rsid w:val="004D24A1"/>
    <w:rsid w:val="004F45AE"/>
    <w:rsid w:val="005F1844"/>
    <w:rsid w:val="00614104"/>
    <w:rsid w:val="006222AD"/>
    <w:rsid w:val="0064129D"/>
    <w:rsid w:val="00703AF6"/>
    <w:rsid w:val="00713E53"/>
    <w:rsid w:val="007C1269"/>
    <w:rsid w:val="0083322E"/>
    <w:rsid w:val="00A131C4"/>
    <w:rsid w:val="00A9120F"/>
    <w:rsid w:val="00B55ABC"/>
    <w:rsid w:val="00B90310"/>
    <w:rsid w:val="00C9679A"/>
    <w:rsid w:val="00CA485C"/>
    <w:rsid w:val="00CB0254"/>
    <w:rsid w:val="00D24A60"/>
    <w:rsid w:val="00D82569"/>
    <w:rsid w:val="00E06222"/>
    <w:rsid w:val="00EC010A"/>
    <w:rsid w:val="00FA1EDD"/>
    <w:rsid w:val="00FF52B7"/>
    <w:rsid w:val="047A28FC"/>
    <w:rsid w:val="04891E7F"/>
    <w:rsid w:val="05325451"/>
    <w:rsid w:val="14EB1F99"/>
    <w:rsid w:val="15863349"/>
    <w:rsid w:val="1FF1496B"/>
    <w:rsid w:val="26F7797C"/>
    <w:rsid w:val="2DDA5646"/>
    <w:rsid w:val="365C69BF"/>
    <w:rsid w:val="651C646F"/>
    <w:rsid w:val="65FE4864"/>
    <w:rsid w:val="682765C2"/>
    <w:rsid w:val="77221213"/>
    <w:rsid w:val="7A417F22"/>
    <w:rsid w:val="7B8B6C3F"/>
    <w:rsid w:val="F9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nhideWhenUsed/>
    <w:qFormat/>
    <w:uiPriority w:val="99"/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13</Pages>
  <Words>651</Words>
  <Characters>768</Characters>
  <Lines>84</Lines>
  <Paragraphs>23</Paragraphs>
  <TotalTime>3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2024-12-30T01:46:00Z</dcterms:created>
  <dc:creator>Administrator</dc:creator>
  <cp:lastModifiedBy>晓宇</cp:lastModifiedBy>
  <cp:lastPrinted>2024-12-30T01:29:00Z</cp:lastPrinted>
  <dcterms:modified xsi:type="dcterms:W3CDTF">2024-12-30T09:04:18Z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441468BFB65B4221813E38922235056B_13</vt:lpwstr>
  </property>
  <property fmtid="{D5CDD505-2E9C-101B-9397-08002B2CF9AE}" pid="4" name="KSOTemplateDocerSaveRecord">
    <vt:lpwstr>eyJoZGlkIjoiMTg4NjllNTMxNTc3OGJjNTM1OTBmNWQ2NWJmYzg0MDIiLCJ1c2VySWQiOiIyNzcyNzcwNjQifQ==</vt:lpwstr>
  </property>
</Properties>
</file>